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A74" w:rsidRPr="00D526A4" w:rsidRDefault="00B50FDC" w:rsidP="00D526A4">
      <w:pPr>
        <w:spacing w:after="200" w:line="264" w:lineRule="auto"/>
        <w:jc w:val="both"/>
        <w:rPr>
          <w:rFonts w:ascii="Arial" w:hAnsi="Arial" w:cs="Arial"/>
          <w:b/>
          <w:sz w:val="24"/>
          <w:szCs w:val="24"/>
          <w:u w:val="double"/>
        </w:rPr>
      </w:pPr>
      <w:r w:rsidRPr="00D526A4">
        <w:rPr>
          <w:rFonts w:ascii="Arial" w:hAnsi="Arial" w:cs="Arial"/>
          <w:b/>
          <w:sz w:val="24"/>
          <w:szCs w:val="24"/>
        </w:rPr>
        <w:t xml:space="preserve">DICTAMEN DE </w:t>
      </w:r>
      <w:r w:rsidR="000507AF">
        <w:rPr>
          <w:rFonts w:ascii="Arial" w:hAnsi="Arial" w:cs="Arial"/>
          <w:b/>
          <w:sz w:val="24"/>
          <w:szCs w:val="24"/>
        </w:rPr>
        <w:t xml:space="preserve">LA </w:t>
      </w:r>
      <w:r w:rsidRPr="00D526A4">
        <w:rPr>
          <w:rFonts w:ascii="Arial" w:hAnsi="Arial" w:cs="Arial"/>
          <w:b/>
          <w:sz w:val="24"/>
          <w:szCs w:val="24"/>
        </w:rPr>
        <w:t>COMISI</w:t>
      </w:r>
      <w:r w:rsidR="000507AF">
        <w:rPr>
          <w:rFonts w:ascii="Arial" w:hAnsi="Arial" w:cs="Arial"/>
          <w:b/>
          <w:sz w:val="24"/>
          <w:szCs w:val="24"/>
        </w:rPr>
        <w:t>ÓN</w:t>
      </w:r>
      <w:r w:rsidRPr="00D526A4">
        <w:rPr>
          <w:rFonts w:ascii="Arial" w:hAnsi="Arial" w:cs="Arial"/>
          <w:b/>
          <w:sz w:val="24"/>
          <w:szCs w:val="24"/>
        </w:rPr>
        <w:t xml:space="preserve"> </w:t>
      </w:r>
      <w:r w:rsidR="00D30A74" w:rsidRPr="00D526A4">
        <w:rPr>
          <w:rFonts w:ascii="Arial" w:hAnsi="Arial" w:cs="Arial"/>
          <w:b/>
          <w:sz w:val="24"/>
          <w:szCs w:val="24"/>
        </w:rPr>
        <w:t>DE ATENCIÓN A GRUPOS VULNERABLES A LA INICIATIV</w:t>
      </w:r>
      <w:r w:rsidR="00BD5C6F" w:rsidRPr="00D526A4">
        <w:rPr>
          <w:rFonts w:ascii="Arial" w:hAnsi="Arial" w:cs="Arial"/>
          <w:b/>
          <w:sz w:val="24"/>
          <w:szCs w:val="24"/>
        </w:rPr>
        <w:t>A CON PROYECTO DE DECRETO POR LA</w:t>
      </w:r>
      <w:r w:rsidR="00D30A74" w:rsidRPr="00D526A4">
        <w:rPr>
          <w:rFonts w:ascii="Arial" w:hAnsi="Arial" w:cs="Arial"/>
          <w:b/>
          <w:sz w:val="24"/>
          <w:szCs w:val="24"/>
        </w:rPr>
        <w:t xml:space="preserve"> QUE EXPIDE LA LEY </w:t>
      </w:r>
      <w:r w:rsidR="000507AF">
        <w:rPr>
          <w:rFonts w:ascii="Arial" w:hAnsi="Arial" w:cs="Arial"/>
          <w:b/>
          <w:sz w:val="24"/>
          <w:szCs w:val="24"/>
        </w:rPr>
        <w:t>GENERAL PARA LA INCLUSIÓN DE LAS PERSONAS CON DISCAPACIDAD, A CARGO DEL</w:t>
      </w:r>
      <w:r w:rsidR="00D30A74" w:rsidRPr="00D526A4">
        <w:rPr>
          <w:rFonts w:ascii="Arial" w:hAnsi="Arial" w:cs="Arial"/>
          <w:b/>
          <w:sz w:val="24"/>
          <w:szCs w:val="24"/>
        </w:rPr>
        <w:t xml:space="preserve"> </w:t>
      </w:r>
      <w:r w:rsidR="000507AF" w:rsidRPr="000507AF">
        <w:rPr>
          <w:rFonts w:ascii="Arial" w:hAnsi="Arial" w:cs="Arial"/>
          <w:b/>
          <w:sz w:val="24"/>
          <w:szCs w:val="24"/>
        </w:rPr>
        <w:t>DIPUTADO SALOMÓN FERNANDO ROSALES REYES, DEL GRUPO PARLAMENTARIO DEL PARTIDO REVOLUCIONARIO INSTITUCIONAL</w:t>
      </w:r>
      <w:r w:rsidR="00D30A74" w:rsidRPr="00D526A4">
        <w:rPr>
          <w:rFonts w:ascii="Arial" w:hAnsi="Arial" w:cs="Arial"/>
          <w:b/>
          <w:sz w:val="24"/>
          <w:szCs w:val="24"/>
        </w:rPr>
        <w:t>.</w:t>
      </w:r>
    </w:p>
    <w:p w:rsidR="00D30A74" w:rsidRPr="00D526A4" w:rsidRDefault="00D30A74" w:rsidP="00D526A4">
      <w:pPr>
        <w:spacing w:after="200" w:line="264" w:lineRule="auto"/>
        <w:jc w:val="both"/>
        <w:rPr>
          <w:rFonts w:ascii="Arial" w:hAnsi="Arial" w:cs="Arial"/>
          <w:sz w:val="24"/>
          <w:szCs w:val="24"/>
        </w:rPr>
      </w:pPr>
    </w:p>
    <w:p w:rsidR="00EF6D76" w:rsidRPr="00D526A4" w:rsidRDefault="00EF6D76" w:rsidP="00D526A4">
      <w:pPr>
        <w:spacing w:after="200" w:line="264" w:lineRule="auto"/>
        <w:jc w:val="both"/>
        <w:rPr>
          <w:rFonts w:ascii="Arial" w:hAnsi="Arial" w:cs="Arial"/>
          <w:b/>
          <w:sz w:val="24"/>
          <w:szCs w:val="24"/>
        </w:rPr>
      </w:pPr>
      <w:r w:rsidRPr="00D526A4">
        <w:rPr>
          <w:rFonts w:ascii="Arial" w:hAnsi="Arial" w:cs="Arial"/>
          <w:b/>
          <w:sz w:val="24"/>
          <w:szCs w:val="24"/>
        </w:rPr>
        <w:t>Honorable Asamblea:</w:t>
      </w:r>
    </w:p>
    <w:p w:rsidR="00EF6D76" w:rsidRPr="00D526A4" w:rsidRDefault="00EF6D76" w:rsidP="00D526A4">
      <w:pPr>
        <w:spacing w:after="200" w:line="264" w:lineRule="auto"/>
        <w:jc w:val="both"/>
        <w:rPr>
          <w:rFonts w:ascii="Arial" w:hAnsi="Arial" w:cs="Arial"/>
          <w:sz w:val="24"/>
          <w:szCs w:val="24"/>
        </w:rPr>
      </w:pPr>
    </w:p>
    <w:p w:rsidR="00EF6D76" w:rsidRPr="00D526A4" w:rsidRDefault="00EF6D76" w:rsidP="00D526A4">
      <w:pPr>
        <w:spacing w:after="200" w:line="264" w:lineRule="auto"/>
        <w:jc w:val="both"/>
        <w:rPr>
          <w:rFonts w:ascii="Arial" w:hAnsi="Arial" w:cs="Arial"/>
          <w:sz w:val="24"/>
          <w:szCs w:val="24"/>
        </w:rPr>
      </w:pPr>
      <w:r w:rsidRPr="00D526A4">
        <w:rPr>
          <w:rFonts w:ascii="Arial" w:hAnsi="Arial" w:cs="Arial"/>
          <w:sz w:val="24"/>
          <w:szCs w:val="24"/>
        </w:rPr>
        <w:t>Con fundamento en lo dispuesto en los Artículos 39 y 45, numeral 6, incisos e) y f) de la Ley Orgánica del Congreso General de los Estados Unidos Mexicanos y; 80, 84, 85, 157 numeral 1 fracción I, 167 numeral 4 180 numeral 1, y 182 del Reglamento de Cámara de Diputados, la Comisión de Atención a Grupos Vulnerables somete a la consideración del Pleno de la Cámara de Diputados el Presente dictamen en sentido negativo, al tenor de los siguientes:</w:t>
      </w:r>
    </w:p>
    <w:p w:rsidR="00EF6D76" w:rsidRPr="00D526A4" w:rsidRDefault="00EF6D76" w:rsidP="00D526A4">
      <w:pPr>
        <w:spacing w:after="200" w:line="264" w:lineRule="auto"/>
        <w:jc w:val="both"/>
        <w:rPr>
          <w:rFonts w:ascii="Arial" w:hAnsi="Arial" w:cs="Arial"/>
          <w:sz w:val="24"/>
          <w:szCs w:val="24"/>
        </w:rPr>
      </w:pPr>
    </w:p>
    <w:p w:rsidR="00EF6D76" w:rsidRPr="00D526A4" w:rsidRDefault="00EF6D76" w:rsidP="00D526A4">
      <w:pPr>
        <w:spacing w:after="200" w:line="264" w:lineRule="auto"/>
        <w:jc w:val="both"/>
        <w:rPr>
          <w:rFonts w:ascii="Arial" w:hAnsi="Arial" w:cs="Arial"/>
          <w:b/>
          <w:sz w:val="24"/>
          <w:szCs w:val="24"/>
        </w:rPr>
      </w:pPr>
      <w:r w:rsidRPr="00D526A4">
        <w:rPr>
          <w:rFonts w:ascii="Arial" w:hAnsi="Arial" w:cs="Arial"/>
          <w:b/>
          <w:sz w:val="24"/>
          <w:szCs w:val="24"/>
        </w:rPr>
        <w:t>Antecedentes:</w:t>
      </w:r>
    </w:p>
    <w:p w:rsidR="00EF6D76" w:rsidRPr="00D526A4" w:rsidRDefault="00EF6D76" w:rsidP="00D526A4">
      <w:pPr>
        <w:spacing w:after="200" w:line="264" w:lineRule="auto"/>
        <w:jc w:val="both"/>
        <w:rPr>
          <w:rFonts w:ascii="Arial" w:hAnsi="Arial" w:cs="Arial"/>
          <w:sz w:val="24"/>
          <w:szCs w:val="24"/>
        </w:rPr>
      </w:pPr>
    </w:p>
    <w:p w:rsidR="00EF6D76" w:rsidRPr="00D526A4" w:rsidRDefault="00EF6D76" w:rsidP="00D526A4">
      <w:pPr>
        <w:spacing w:after="200" w:line="264" w:lineRule="auto"/>
        <w:jc w:val="both"/>
        <w:rPr>
          <w:rFonts w:ascii="Arial" w:hAnsi="Arial" w:cs="Arial"/>
          <w:sz w:val="24"/>
          <w:szCs w:val="24"/>
          <w:u w:val="double"/>
        </w:rPr>
      </w:pPr>
      <w:r w:rsidRPr="00D526A4">
        <w:rPr>
          <w:rFonts w:ascii="Arial" w:hAnsi="Arial" w:cs="Arial"/>
          <w:sz w:val="24"/>
          <w:szCs w:val="24"/>
        </w:rPr>
        <w:t xml:space="preserve">I.- En sesión ordinaria celebrada por la </w:t>
      </w:r>
      <w:r w:rsidR="000507AF">
        <w:rPr>
          <w:rFonts w:ascii="Arial" w:hAnsi="Arial" w:cs="Arial"/>
          <w:sz w:val="24"/>
          <w:szCs w:val="24"/>
        </w:rPr>
        <w:t>H. Cámara de Diputados, el día 15</w:t>
      </w:r>
      <w:r w:rsidRPr="00D526A4">
        <w:rPr>
          <w:rFonts w:ascii="Arial" w:hAnsi="Arial" w:cs="Arial"/>
          <w:sz w:val="24"/>
          <w:szCs w:val="24"/>
        </w:rPr>
        <w:t xml:space="preserve"> de </w:t>
      </w:r>
      <w:r w:rsidR="000507AF">
        <w:rPr>
          <w:rFonts w:ascii="Arial" w:hAnsi="Arial" w:cs="Arial"/>
          <w:sz w:val="24"/>
          <w:szCs w:val="24"/>
        </w:rPr>
        <w:t xml:space="preserve">diciembre </w:t>
      </w:r>
      <w:r w:rsidRPr="00D526A4">
        <w:rPr>
          <w:rFonts w:ascii="Arial" w:hAnsi="Arial" w:cs="Arial"/>
          <w:sz w:val="24"/>
          <w:szCs w:val="24"/>
        </w:rPr>
        <w:t>de 201</w:t>
      </w:r>
      <w:r w:rsidR="000507AF">
        <w:rPr>
          <w:rFonts w:ascii="Arial" w:hAnsi="Arial" w:cs="Arial"/>
          <w:sz w:val="24"/>
          <w:szCs w:val="24"/>
        </w:rPr>
        <w:t>5</w:t>
      </w:r>
      <w:r w:rsidRPr="00D526A4">
        <w:rPr>
          <w:rFonts w:ascii="Arial" w:hAnsi="Arial" w:cs="Arial"/>
          <w:sz w:val="24"/>
          <w:szCs w:val="24"/>
        </w:rPr>
        <w:t xml:space="preserve">, </w:t>
      </w:r>
      <w:r w:rsidR="000507AF">
        <w:rPr>
          <w:rFonts w:ascii="Arial" w:hAnsi="Arial" w:cs="Arial"/>
          <w:sz w:val="24"/>
          <w:szCs w:val="24"/>
        </w:rPr>
        <w:t>el</w:t>
      </w:r>
      <w:r w:rsidRPr="00D526A4">
        <w:rPr>
          <w:rFonts w:ascii="Arial" w:hAnsi="Arial" w:cs="Arial"/>
          <w:sz w:val="24"/>
          <w:szCs w:val="24"/>
        </w:rPr>
        <w:t xml:space="preserve"> </w:t>
      </w:r>
      <w:r w:rsidRPr="00D526A4">
        <w:rPr>
          <w:rFonts w:ascii="Arial" w:hAnsi="Arial" w:cs="Arial"/>
          <w:b/>
          <w:sz w:val="24"/>
          <w:szCs w:val="24"/>
        </w:rPr>
        <w:t>Diputad</w:t>
      </w:r>
      <w:r w:rsidR="000507AF">
        <w:rPr>
          <w:rFonts w:ascii="Arial" w:hAnsi="Arial" w:cs="Arial"/>
          <w:b/>
          <w:sz w:val="24"/>
          <w:szCs w:val="24"/>
        </w:rPr>
        <w:t>o</w:t>
      </w:r>
      <w:r w:rsidRPr="00D526A4">
        <w:rPr>
          <w:rFonts w:ascii="Arial" w:hAnsi="Arial" w:cs="Arial"/>
          <w:b/>
          <w:sz w:val="24"/>
          <w:szCs w:val="24"/>
        </w:rPr>
        <w:t xml:space="preserve"> </w:t>
      </w:r>
      <w:r w:rsidR="000507AF">
        <w:rPr>
          <w:rFonts w:ascii="Arial" w:hAnsi="Arial" w:cs="Arial"/>
          <w:b/>
          <w:sz w:val="24"/>
          <w:szCs w:val="24"/>
        </w:rPr>
        <w:t>Salomón Fernando Rosales Reyes</w:t>
      </w:r>
      <w:r w:rsidRPr="00D526A4">
        <w:rPr>
          <w:rFonts w:ascii="Arial" w:hAnsi="Arial" w:cs="Arial"/>
          <w:sz w:val="24"/>
          <w:szCs w:val="24"/>
        </w:rPr>
        <w:t xml:space="preserve">, del Grupo Parlamentario del Partido </w:t>
      </w:r>
      <w:r w:rsidR="000507AF">
        <w:rPr>
          <w:rFonts w:ascii="Arial" w:hAnsi="Arial" w:cs="Arial"/>
          <w:sz w:val="24"/>
          <w:szCs w:val="24"/>
        </w:rPr>
        <w:t>Revolucionario Institucional</w:t>
      </w:r>
      <w:r w:rsidRPr="00D526A4">
        <w:rPr>
          <w:rFonts w:ascii="Arial" w:hAnsi="Arial" w:cs="Arial"/>
          <w:sz w:val="24"/>
          <w:szCs w:val="24"/>
        </w:rPr>
        <w:t xml:space="preserve">, presentó </w:t>
      </w:r>
      <w:r w:rsidRPr="00D526A4">
        <w:rPr>
          <w:rFonts w:ascii="Arial" w:hAnsi="Arial" w:cs="Arial"/>
          <w:b/>
          <w:sz w:val="24"/>
          <w:szCs w:val="24"/>
        </w:rPr>
        <w:t xml:space="preserve">iniciativa por la que se </w:t>
      </w:r>
      <w:r w:rsidR="00B50FDC" w:rsidRPr="00D526A4">
        <w:rPr>
          <w:rFonts w:ascii="Arial" w:hAnsi="Arial" w:cs="Arial"/>
          <w:b/>
          <w:sz w:val="24"/>
          <w:szCs w:val="24"/>
        </w:rPr>
        <w:t xml:space="preserve">expide la Ley </w:t>
      </w:r>
      <w:r w:rsidR="000507AF">
        <w:rPr>
          <w:rFonts w:ascii="Arial" w:hAnsi="Arial" w:cs="Arial"/>
          <w:b/>
          <w:sz w:val="24"/>
          <w:szCs w:val="24"/>
        </w:rPr>
        <w:t>General para la Inclusión de las Personas con Discapacidad</w:t>
      </w:r>
      <w:r w:rsidRPr="00D526A4">
        <w:rPr>
          <w:rFonts w:ascii="Arial" w:hAnsi="Arial" w:cs="Arial"/>
          <w:sz w:val="24"/>
          <w:szCs w:val="24"/>
        </w:rPr>
        <w:t>.</w:t>
      </w:r>
    </w:p>
    <w:p w:rsidR="00EF6D76" w:rsidRPr="00D526A4" w:rsidRDefault="00EF6D76" w:rsidP="00D526A4">
      <w:pPr>
        <w:spacing w:after="200" w:line="264" w:lineRule="auto"/>
        <w:jc w:val="both"/>
        <w:rPr>
          <w:rFonts w:ascii="Arial" w:hAnsi="Arial" w:cs="Arial"/>
          <w:sz w:val="24"/>
          <w:szCs w:val="24"/>
        </w:rPr>
      </w:pPr>
    </w:p>
    <w:p w:rsidR="00EF6D76" w:rsidRPr="00D526A4" w:rsidRDefault="00EF6D76" w:rsidP="00D526A4">
      <w:pPr>
        <w:spacing w:after="200" w:line="264" w:lineRule="auto"/>
        <w:jc w:val="both"/>
        <w:rPr>
          <w:rFonts w:ascii="Arial" w:hAnsi="Arial" w:cs="Arial"/>
          <w:sz w:val="24"/>
          <w:szCs w:val="24"/>
        </w:rPr>
      </w:pPr>
      <w:r w:rsidRPr="00D526A4">
        <w:rPr>
          <w:rFonts w:ascii="Arial" w:hAnsi="Arial" w:cs="Arial"/>
          <w:sz w:val="24"/>
          <w:szCs w:val="24"/>
        </w:rPr>
        <w:t xml:space="preserve">II.- En la misma sesión, la Mesa Directiva de la H. Cámara de Diputados, en uso de sus facultades, instruyó el turno de la iniciativa, con expediente número </w:t>
      </w:r>
      <w:r w:rsidR="000507AF">
        <w:rPr>
          <w:rFonts w:ascii="Arial" w:hAnsi="Arial" w:cs="Arial"/>
          <w:sz w:val="24"/>
          <w:szCs w:val="24"/>
        </w:rPr>
        <w:t>1412</w:t>
      </w:r>
      <w:r w:rsidRPr="00D526A4">
        <w:rPr>
          <w:rFonts w:ascii="Arial" w:hAnsi="Arial" w:cs="Arial"/>
          <w:sz w:val="24"/>
          <w:szCs w:val="24"/>
        </w:rPr>
        <w:t xml:space="preserve">, a la </w:t>
      </w:r>
      <w:r w:rsidRPr="00D526A4">
        <w:rPr>
          <w:rFonts w:ascii="Arial" w:hAnsi="Arial" w:cs="Arial"/>
          <w:b/>
          <w:sz w:val="24"/>
          <w:szCs w:val="24"/>
        </w:rPr>
        <w:t>Comisi</w:t>
      </w:r>
      <w:r w:rsidR="000507AF">
        <w:rPr>
          <w:rFonts w:ascii="Arial" w:hAnsi="Arial" w:cs="Arial"/>
          <w:b/>
          <w:sz w:val="24"/>
          <w:szCs w:val="24"/>
        </w:rPr>
        <w:t>ón</w:t>
      </w:r>
      <w:r w:rsidR="002808CB" w:rsidRPr="00D526A4">
        <w:rPr>
          <w:rFonts w:ascii="Arial" w:hAnsi="Arial" w:cs="Arial"/>
          <w:b/>
          <w:sz w:val="24"/>
          <w:szCs w:val="24"/>
        </w:rPr>
        <w:t xml:space="preserve"> </w:t>
      </w:r>
      <w:r w:rsidRPr="00D526A4">
        <w:rPr>
          <w:rFonts w:ascii="Arial" w:hAnsi="Arial" w:cs="Arial"/>
          <w:b/>
          <w:sz w:val="24"/>
          <w:szCs w:val="24"/>
        </w:rPr>
        <w:t>de Atención a Grupos Vulnerables</w:t>
      </w:r>
      <w:r w:rsidR="002808CB" w:rsidRPr="00D526A4">
        <w:rPr>
          <w:rFonts w:ascii="Arial" w:hAnsi="Arial" w:cs="Arial"/>
          <w:b/>
          <w:sz w:val="24"/>
          <w:szCs w:val="24"/>
        </w:rPr>
        <w:t xml:space="preserve"> </w:t>
      </w:r>
      <w:r w:rsidRPr="00D526A4">
        <w:rPr>
          <w:rFonts w:ascii="Arial" w:hAnsi="Arial" w:cs="Arial"/>
          <w:sz w:val="24"/>
          <w:szCs w:val="24"/>
        </w:rPr>
        <w:t>de la H. Cámara de Diputados, para su dictamen</w:t>
      </w:r>
      <w:r w:rsidR="002808CB" w:rsidRPr="00D526A4">
        <w:rPr>
          <w:rFonts w:ascii="Arial" w:hAnsi="Arial" w:cs="Arial"/>
          <w:sz w:val="24"/>
          <w:szCs w:val="24"/>
        </w:rPr>
        <w:t xml:space="preserve"> y a la </w:t>
      </w:r>
      <w:r w:rsidR="002808CB" w:rsidRPr="00D526A4">
        <w:rPr>
          <w:rFonts w:ascii="Arial" w:hAnsi="Arial" w:cs="Arial"/>
          <w:b/>
          <w:sz w:val="24"/>
          <w:szCs w:val="24"/>
        </w:rPr>
        <w:t xml:space="preserve">Comisión de Presupuesto y Cuenta Pública, </w:t>
      </w:r>
      <w:r w:rsidR="002808CB" w:rsidRPr="00D526A4">
        <w:rPr>
          <w:rFonts w:ascii="Arial" w:hAnsi="Arial" w:cs="Arial"/>
          <w:sz w:val="24"/>
          <w:szCs w:val="24"/>
        </w:rPr>
        <w:t>también de la H. Cámara de Diputados, para opinión.</w:t>
      </w:r>
      <w:r w:rsidRPr="00D526A4">
        <w:rPr>
          <w:rFonts w:ascii="Arial" w:hAnsi="Arial" w:cs="Arial"/>
          <w:sz w:val="24"/>
          <w:szCs w:val="24"/>
        </w:rPr>
        <w:t xml:space="preserve"> </w:t>
      </w:r>
    </w:p>
    <w:p w:rsidR="00EF6D76" w:rsidRPr="00D526A4" w:rsidRDefault="00EF6D76" w:rsidP="00D526A4">
      <w:pPr>
        <w:spacing w:after="200" w:line="264" w:lineRule="auto"/>
        <w:jc w:val="both"/>
        <w:rPr>
          <w:rFonts w:ascii="Arial" w:hAnsi="Arial" w:cs="Arial"/>
          <w:sz w:val="24"/>
          <w:szCs w:val="24"/>
        </w:rPr>
      </w:pPr>
    </w:p>
    <w:p w:rsidR="00EF6D76" w:rsidRPr="00D526A4" w:rsidRDefault="00EF6D76" w:rsidP="00D526A4">
      <w:pPr>
        <w:spacing w:after="200" w:line="264" w:lineRule="auto"/>
        <w:jc w:val="both"/>
        <w:rPr>
          <w:rFonts w:ascii="Arial" w:hAnsi="Arial" w:cs="Arial"/>
          <w:sz w:val="24"/>
          <w:szCs w:val="24"/>
        </w:rPr>
      </w:pPr>
      <w:r w:rsidRPr="00D526A4">
        <w:rPr>
          <w:rFonts w:ascii="Arial" w:hAnsi="Arial" w:cs="Arial"/>
          <w:sz w:val="24"/>
          <w:szCs w:val="24"/>
        </w:rPr>
        <w:t>III.- La</w:t>
      </w:r>
      <w:r w:rsidR="00670023" w:rsidRPr="00D526A4">
        <w:rPr>
          <w:rFonts w:ascii="Arial" w:hAnsi="Arial" w:cs="Arial"/>
          <w:sz w:val="24"/>
          <w:szCs w:val="24"/>
        </w:rPr>
        <w:t xml:space="preserve"> Comisi</w:t>
      </w:r>
      <w:r w:rsidR="000507AF">
        <w:rPr>
          <w:rFonts w:ascii="Arial" w:hAnsi="Arial" w:cs="Arial"/>
          <w:sz w:val="24"/>
          <w:szCs w:val="24"/>
        </w:rPr>
        <w:t>ón</w:t>
      </w:r>
      <w:r w:rsidRPr="00D526A4">
        <w:rPr>
          <w:rFonts w:ascii="Arial" w:hAnsi="Arial" w:cs="Arial"/>
          <w:sz w:val="24"/>
          <w:szCs w:val="24"/>
        </w:rPr>
        <w:t xml:space="preserve"> d</w:t>
      </w:r>
      <w:r w:rsidR="00670023" w:rsidRPr="00D526A4">
        <w:rPr>
          <w:rFonts w:ascii="Arial" w:hAnsi="Arial" w:cs="Arial"/>
          <w:sz w:val="24"/>
          <w:szCs w:val="24"/>
        </w:rPr>
        <w:t xml:space="preserve">e Atención a Grupos Vulnerables, </w:t>
      </w:r>
      <w:r w:rsidRPr="00D526A4">
        <w:rPr>
          <w:rFonts w:ascii="Arial" w:hAnsi="Arial" w:cs="Arial"/>
          <w:sz w:val="24"/>
          <w:szCs w:val="24"/>
        </w:rPr>
        <w:t>de la LXIII</w:t>
      </w:r>
      <w:r w:rsidR="00670023" w:rsidRPr="00D526A4">
        <w:rPr>
          <w:rFonts w:ascii="Arial" w:hAnsi="Arial" w:cs="Arial"/>
          <w:sz w:val="24"/>
          <w:szCs w:val="24"/>
        </w:rPr>
        <w:t xml:space="preserve"> Legislatura</w:t>
      </w:r>
      <w:r w:rsidR="000507AF">
        <w:rPr>
          <w:rFonts w:ascii="Arial" w:hAnsi="Arial" w:cs="Arial"/>
          <w:sz w:val="24"/>
          <w:szCs w:val="24"/>
        </w:rPr>
        <w:t>,</w:t>
      </w:r>
      <w:r w:rsidR="00670023" w:rsidRPr="00D526A4">
        <w:rPr>
          <w:rFonts w:ascii="Arial" w:hAnsi="Arial" w:cs="Arial"/>
          <w:sz w:val="24"/>
          <w:szCs w:val="24"/>
        </w:rPr>
        <w:t xml:space="preserve"> recibi</w:t>
      </w:r>
      <w:r w:rsidR="000507AF">
        <w:rPr>
          <w:rFonts w:ascii="Arial" w:hAnsi="Arial" w:cs="Arial"/>
          <w:sz w:val="24"/>
          <w:szCs w:val="24"/>
        </w:rPr>
        <w:t>ó</w:t>
      </w:r>
      <w:r w:rsidRPr="00D526A4">
        <w:rPr>
          <w:rFonts w:ascii="Arial" w:hAnsi="Arial" w:cs="Arial"/>
          <w:sz w:val="24"/>
          <w:szCs w:val="24"/>
        </w:rPr>
        <w:t xml:space="preserve">, con fecha </w:t>
      </w:r>
      <w:r w:rsidR="000507AF">
        <w:rPr>
          <w:rFonts w:ascii="Arial" w:hAnsi="Arial" w:cs="Arial"/>
          <w:sz w:val="24"/>
          <w:szCs w:val="24"/>
        </w:rPr>
        <w:t>19</w:t>
      </w:r>
      <w:r w:rsidRPr="00D526A4">
        <w:rPr>
          <w:rFonts w:ascii="Arial" w:hAnsi="Arial" w:cs="Arial"/>
          <w:sz w:val="24"/>
          <w:szCs w:val="24"/>
        </w:rPr>
        <w:t xml:space="preserve"> de </w:t>
      </w:r>
      <w:r w:rsidR="000507AF">
        <w:rPr>
          <w:rFonts w:ascii="Arial" w:hAnsi="Arial" w:cs="Arial"/>
          <w:sz w:val="24"/>
          <w:szCs w:val="24"/>
        </w:rPr>
        <w:t xml:space="preserve">enero </w:t>
      </w:r>
      <w:r w:rsidRPr="00D526A4">
        <w:rPr>
          <w:rFonts w:ascii="Arial" w:hAnsi="Arial" w:cs="Arial"/>
          <w:sz w:val="24"/>
          <w:szCs w:val="24"/>
        </w:rPr>
        <w:t>de 201</w:t>
      </w:r>
      <w:r w:rsidR="00670023" w:rsidRPr="00D526A4">
        <w:rPr>
          <w:rFonts w:ascii="Arial" w:hAnsi="Arial" w:cs="Arial"/>
          <w:sz w:val="24"/>
          <w:szCs w:val="24"/>
        </w:rPr>
        <w:t>6</w:t>
      </w:r>
      <w:r w:rsidRPr="00D526A4">
        <w:rPr>
          <w:rFonts w:ascii="Arial" w:hAnsi="Arial" w:cs="Arial"/>
          <w:sz w:val="24"/>
          <w:szCs w:val="24"/>
        </w:rPr>
        <w:t xml:space="preserve">, turno de la Mesa Directiva para dictamen de la </w:t>
      </w:r>
      <w:r w:rsidR="00670023" w:rsidRPr="00D526A4">
        <w:rPr>
          <w:rFonts w:ascii="Arial" w:hAnsi="Arial" w:cs="Arial"/>
          <w:sz w:val="24"/>
          <w:szCs w:val="24"/>
        </w:rPr>
        <w:t xml:space="preserve">iniciativa por la que se expide la Ley </w:t>
      </w:r>
      <w:r w:rsidR="000507AF">
        <w:rPr>
          <w:rFonts w:ascii="Arial" w:hAnsi="Arial" w:cs="Arial"/>
          <w:sz w:val="24"/>
          <w:szCs w:val="24"/>
        </w:rPr>
        <w:t>General para la Inclusión de las Personas con Discapacidad</w:t>
      </w:r>
      <w:r w:rsidRPr="00D526A4">
        <w:rPr>
          <w:rFonts w:ascii="Arial" w:hAnsi="Arial" w:cs="Arial"/>
          <w:sz w:val="24"/>
          <w:szCs w:val="24"/>
        </w:rPr>
        <w:t>.</w:t>
      </w:r>
    </w:p>
    <w:p w:rsidR="00EF6D76" w:rsidRPr="00D526A4" w:rsidRDefault="00EF6D76" w:rsidP="00D526A4">
      <w:pPr>
        <w:spacing w:after="200" w:line="264" w:lineRule="auto"/>
        <w:jc w:val="both"/>
        <w:rPr>
          <w:rFonts w:ascii="Arial" w:hAnsi="Arial" w:cs="Arial"/>
          <w:sz w:val="24"/>
          <w:szCs w:val="24"/>
        </w:rPr>
      </w:pPr>
    </w:p>
    <w:p w:rsidR="00EF6D76" w:rsidRPr="00D526A4" w:rsidRDefault="00EF6D76" w:rsidP="00D526A4">
      <w:pPr>
        <w:spacing w:after="200" w:line="264" w:lineRule="auto"/>
        <w:jc w:val="both"/>
        <w:rPr>
          <w:rFonts w:ascii="Arial" w:hAnsi="Arial" w:cs="Arial"/>
          <w:sz w:val="24"/>
          <w:szCs w:val="24"/>
        </w:rPr>
      </w:pPr>
      <w:r w:rsidRPr="00D526A4">
        <w:rPr>
          <w:rFonts w:ascii="Arial" w:hAnsi="Arial" w:cs="Arial"/>
          <w:sz w:val="24"/>
          <w:szCs w:val="24"/>
        </w:rPr>
        <w:t>IV.- Con base en lo anterior, la</w:t>
      </w:r>
      <w:r w:rsidR="00670023" w:rsidRPr="00D526A4">
        <w:rPr>
          <w:rFonts w:ascii="Arial" w:hAnsi="Arial" w:cs="Arial"/>
          <w:sz w:val="24"/>
          <w:szCs w:val="24"/>
        </w:rPr>
        <w:t>s Comisi</w:t>
      </w:r>
      <w:r w:rsidR="000507AF">
        <w:rPr>
          <w:rFonts w:ascii="Arial" w:hAnsi="Arial" w:cs="Arial"/>
          <w:sz w:val="24"/>
          <w:szCs w:val="24"/>
        </w:rPr>
        <w:t>ón</w:t>
      </w:r>
      <w:r w:rsidRPr="00D526A4">
        <w:rPr>
          <w:rFonts w:ascii="Arial" w:hAnsi="Arial" w:cs="Arial"/>
          <w:sz w:val="24"/>
          <w:szCs w:val="24"/>
        </w:rPr>
        <w:t xml:space="preserve"> de Atención a Grupos </w:t>
      </w:r>
      <w:r w:rsidR="00670023" w:rsidRPr="00D526A4">
        <w:rPr>
          <w:rFonts w:ascii="Arial" w:hAnsi="Arial" w:cs="Arial"/>
          <w:sz w:val="24"/>
          <w:szCs w:val="24"/>
        </w:rPr>
        <w:t xml:space="preserve">y </w:t>
      </w:r>
      <w:r w:rsidRPr="00D526A4">
        <w:rPr>
          <w:rFonts w:ascii="Arial" w:hAnsi="Arial" w:cs="Arial"/>
          <w:sz w:val="24"/>
          <w:szCs w:val="24"/>
        </w:rPr>
        <w:t>de</w:t>
      </w:r>
      <w:r w:rsidR="00670023" w:rsidRPr="00D526A4">
        <w:rPr>
          <w:rFonts w:ascii="Arial" w:hAnsi="Arial" w:cs="Arial"/>
          <w:sz w:val="24"/>
          <w:szCs w:val="24"/>
        </w:rPr>
        <w:t xml:space="preserve"> esta LXII Legislatura, procedieron</w:t>
      </w:r>
      <w:r w:rsidRPr="00D526A4">
        <w:rPr>
          <w:rFonts w:ascii="Arial" w:hAnsi="Arial" w:cs="Arial"/>
          <w:sz w:val="24"/>
          <w:szCs w:val="24"/>
        </w:rPr>
        <w:t xml:space="preserve"> al análisis de la </w:t>
      </w:r>
      <w:r w:rsidR="00670023" w:rsidRPr="00D526A4">
        <w:rPr>
          <w:rFonts w:ascii="Arial" w:hAnsi="Arial" w:cs="Arial"/>
          <w:sz w:val="24"/>
          <w:szCs w:val="24"/>
        </w:rPr>
        <w:t xml:space="preserve">iniciativa por la que se expide la Ley </w:t>
      </w:r>
      <w:r w:rsidR="000507AF">
        <w:rPr>
          <w:rFonts w:ascii="Arial" w:hAnsi="Arial" w:cs="Arial"/>
          <w:sz w:val="24"/>
          <w:szCs w:val="24"/>
        </w:rPr>
        <w:t>General para la Inclusión de las Personas con Discapacidad</w:t>
      </w:r>
      <w:r w:rsidR="000507AF" w:rsidRPr="00D526A4">
        <w:rPr>
          <w:rFonts w:ascii="Arial" w:hAnsi="Arial" w:cs="Arial"/>
          <w:sz w:val="24"/>
          <w:szCs w:val="24"/>
        </w:rPr>
        <w:t xml:space="preserve">, </w:t>
      </w:r>
      <w:r w:rsidRPr="00D526A4">
        <w:rPr>
          <w:rFonts w:ascii="Arial" w:hAnsi="Arial" w:cs="Arial"/>
          <w:sz w:val="24"/>
          <w:szCs w:val="24"/>
        </w:rPr>
        <w:t>y elaboró el presente dictamen.</w:t>
      </w:r>
    </w:p>
    <w:p w:rsidR="00670023" w:rsidRDefault="00670023" w:rsidP="00D526A4">
      <w:pPr>
        <w:spacing w:after="200" w:line="264" w:lineRule="auto"/>
        <w:jc w:val="both"/>
        <w:rPr>
          <w:rFonts w:ascii="Arial" w:hAnsi="Arial" w:cs="Arial"/>
          <w:b/>
          <w:sz w:val="24"/>
          <w:szCs w:val="24"/>
        </w:rPr>
      </w:pPr>
    </w:p>
    <w:p w:rsidR="00FC7C5D" w:rsidRPr="00D526A4" w:rsidRDefault="00FC7C5D" w:rsidP="00D526A4">
      <w:pPr>
        <w:spacing w:after="200" w:line="264" w:lineRule="auto"/>
        <w:jc w:val="both"/>
        <w:rPr>
          <w:rFonts w:ascii="Arial" w:hAnsi="Arial" w:cs="Arial"/>
          <w:b/>
          <w:sz w:val="24"/>
          <w:szCs w:val="24"/>
        </w:rPr>
      </w:pPr>
    </w:p>
    <w:p w:rsidR="00EF6D76" w:rsidRPr="00D526A4" w:rsidRDefault="00EE4CFB" w:rsidP="00D526A4">
      <w:pPr>
        <w:spacing w:after="200" w:line="264" w:lineRule="auto"/>
        <w:jc w:val="both"/>
        <w:rPr>
          <w:rFonts w:ascii="Arial" w:hAnsi="Arial" w:cs="Arial"/>
          <w:b/>
          <w:sz w:val="24"/>
          <w:szCs w:val="24"/>
        </w:rPr>
      </w:pPr>
      <w:r w:rsidRPr="00D526A4">
        <w:rPr>
          <w:rFonts w:ascii="Arial" w:hAnsi="Arial" w:cs="Arial"/>
          <w:b/>
          <w:sz w:val="24"/>
          <w:szCs w:val="24"/>
        </w:rPr>
        <w:t>Contenido de la iniciativa:</w:t>
      </w:r>
    </w:p>
    <w:p w:rsidR="00EF6D76" w:rsidRPr="00D526A4" w:rsidRDefault="00EF6D76" w:rsidP="00D526A4">
      <w:pPr>
        <w:spacing w:after="200" w:line="264" w:lineRule="auto"/>
        <w:jc w:val="both"/>
        <w:rPr>
          <w:rFonts w:ascii="Arial" w:hAnsi="Arial" w:cs="Arial"/>
          <w:sz w:val="24"/>
          <w:szCs w:val="24"/>
        </w:rPr>
      </w:pPr>
    </w:p>
    <w:p w:rsidR="000507AF" w:rsidRPr="000507AF" w:rsidRDefault="000507AF" w:rsidP="000507AF">
      <w:pPr>
        <w:spacing w:after="20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Diputados proponentes promueven se expida una nueva Ley General para la Inclusión de las Personas con Discapacidad.  En su exposición de motivos recuperan la definición de discapacidad de la </w:t>
      </w:r>
      <w:r w:rsidRPr="000507AF">
        <w:rPr>
          <w:rFonts w:ascii="Arial" w:hAnsi="Arial" w:cs="Arial"/>
          <w:sz w:val="24"/>
          <w:szCs w:val="24"/>
        </w:rPr>
        <w:t>Clasificación Internacional del Funcionamiento de la Discapacidad y de la Salud, presentada en 2001</w:t>
      </w:r>
      <w:r>
        <w:rPr>
          <w:rFonts w:ascii="Arial" w:hAnsi="Arial" w:cs="Arial"/>
          <w:sz w:val="24"/>
          <w:szCs w:val="24"/>
        </w:rPr>
        <w:t xml:space="preserve">. Señalan que </w:t>
      </w:r>
      <w:r w:rsidRPr="000507AF">
        <w:rPr>
          <w:rFonts w:ascii="Arial" w:hAnsi="Arial" w:cs="Arial"/>
          <w:sz w:val="24"/>
          <w:szCs w:val="24"/>
        </w:rPr>
        <w:t>la población está envejeciendo y el riesgo de discapacidad es superior entre los adultos mayores.</w:t>
      </w:r>
      <w:r>
        <w:rPr>
          <w:rFonts w:ascii="Arial" w:hAnsi="Arial" w:cs="Arial"/>
          <w:sz w:val="24"/>
          <w:szCs w:val="24"/>
        </w:rPr>
        <w:t xml:space="preserve"> Exponen que “c</w:t>
      </w:r>
      <w:r w:rsidRPr="000507AF">
        <w:rPr>
          <w:rFonts w:ascii="Arial" w:hAnsi="Arial" w:cs="Arial"/>
          <w:sz w:val="24"/>
          <w:szCs w:val="24"/>
        </w:rPr>
        <w:t xml:space="preserve">omo resultado del Censo de Población y Vivienda realizado en el 2010 por el Instituto Nacional de Estadística y Geografía. </w:t>
      </w:r>
      <w:r w:rsidR="0090539F" w:rsidRPr="000507AF">
        <w:rPr>
          <w:rFonts w:ascii="Arial" w:hAnsi="Arial" w:cs="Arial"/>
          <w:sz w:val="24"/>
          <w:szCs w:val="24"/>
        </w:rPr>
        <w:t>INEGI</w:t>
      </w:r>
      <w:r w:rsidRPr="000507AF">
        <w:rPr>
          <w:rFonts w:ascii="Arial" w:hAnsi="Arial" w:cs="Arial"/>
          <w:sz w:val="24"/>
          <w:szCs w:val="24"/>
        </w:rPr>
        <w:t>, se señala que uno de los grupos más vulnerables de la sociedad es el que presenta algún tipo de discapacidad. Este censo, con base en el cuestionario ampliado, identificó 5 739 270 mexicanos con alguna dificultad física o mental para realizar actividades de la vida cotidiana. El grupo de 60 a 84 años concentra el mayor porcentaje de individuos con alguna discapacidad, seguido de la población adulta entre 30 y 59 años. Dos de cada diez individuos con discapacidad tienen menos de 30 años.</w:t>
      </w:r>
      <w:r>
        <w:rPr>
          <w:rFonts w:ascii="Arial" w:hAnsi="Arial" w:cs="Arial"/>
          <w:sz w:val="24"/>
          <w:szCs w:val="24"/>
        </w:rPr>
        <w:t>”</w:t>
      </w:r>
    </w:p>
    <w:p w:rsidR="000507AF" w:rsidRDefault="000507AF" w:rsidP="000507AF">
      <w:pPr>
        <w:spacing w:after="200" w:line="264" w:lineRule="auto"/>
        <w:jc w:val="both"/>
        <w:rPr>
          <w:rFonts w:ascii="Arial" w:hAnsi="Arial" w:cs="Arial"/>
          <w:sz w:val="24"/>
          <w:szCs w:val="24"/>
        </w:rPr>
      </w:pPr>
    </w:p>
    <w:p w:rsidR="000507AF" w:rsidRPr="000507AF" w:rsidRDefault="000507AF" w:rsidP="000507AF">
      <w:pPr>
        <w:spacing w:after="200" w:line="264" w:lineRule="auto"/>
        <w:jc w:val="both"/>
        <w:rPr>
          <w:rFonts w:ascii="Arial" w:hAnsi="Arial" w:cs="Arial"/>
          <w:sz w:val="24"/>
          <w:szCs w:val="24"/>
        </w:rPr>
      </w:pPr>
    </w:p>
    <w:p w:rsidR="000507AF" w:rsidRPr="000507AF" w:rsidRDefault="000507AF" w:rsidP="000507AF">
      <w:pPr>
        <w:spacing w:after="20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También afirman que “m</w:t>
      </w:r>
      <w:r w:rsidRPr="000507AF">
        <w:rPr>
          <w:rFonts w:ascii="Arial" w:hAnsi="Arial" w:cs="Arial"/>
          <w:sz w:val="24"/>
          <w:szCs w:val="24"/>
        </w:rPr>
        <w:t>uchas personas con discapacidad carecen de igual acceso a la atención de salud, la educación y las oportunidades laborales que las demás personas; no reciben los servicios que requieren de acuerdo con su discapacidad, y son excluidos de actividades de su vida cotidiana.</w:t>
      </w:r>
      <w:r>
        <w:rPr>
          <w:rFonts w:ascii="Arial" w:hAnsi="Arial" w:cs="Arial"/>
          <w:sz w:val="24"/>
          <w:szCs w:val="24"/>
        </w:rPr>
        <w:t xml:space="preserve">” </w:t>
      </w:r>
    </w:p>
    <w:p w:rsidR="000507AF" w:rsidRPr="000507AF" w:rsidRDefault="000507AF" w:rsidP="000507AF">
      <w:pPr>
        <w:spacing w:after="200" w:line="264" w:lineRule="auto"/>
        <w:jc w:val="both"/>
        <w:rPr>
          <w:rFonts w:ascii="Arial" w:hAnsi="Arial" w:cs="Arial"/>
          <w:sz w:val="24"/>
          <w:szCs w:val="24"/>
        </w:rPr>
      </w:pPr>
    </w:p>
    <w:p w:rsidR="000507AF" w:rsidRPr="000507AF" w:rsidRDefault="007B446D" w:rsidP="007B446D">
      <w:pPr>
        <w:spacing w:after="20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proponentes detallan que en su propuesta, el</w:t>
      </w:r>
      <w:r w:rsidR="000507AF" w:rsidRPr="000507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="000507AF" w:rsidRPr="000507AF">
        <w:rPr>
          <w:rFonts w:ascii="Arial" w:hAnsi="Arial" w:cs="Arial"/>
          <w:sz w:val="24"/>
          <w:szCs w:val="24"/>
        </w:rPr>
        <w:t>Título Segundo denominado “Derechos de las Personas con Discapacidad” se establecen los Derechos Humanos, Salud y Asistencia Social, Educación, Trabajo y Empleo, Accesibilidad y Vivienda, Transporte Público y Comunicaciones, Desarrollo Social, Deporte, Recreación, cultura y Turismo, y Acceso a la Justicia.</w:t>
      </w:r>
      <w:r>
        <w:rPr>
          <w:rFonts w:ascii="Arial" w:hAnsi="Arial" w:cs="Arial"/>
          <w:sz w:val="24"/>
          <w:szCs w:val="24"/>
        </w:rPr>
        <w:t>” En el</w:t>
      </w:r>
      <w:r w:rsidR="000507AF" w:rsidRPr="000507AF">
        <w:rPr>
          <w:rFonts w:ascii="Arial" w:hAnsi="Arial" w:cs="Arial"/>
          <w:sz w:val="24"/>
          <w:szCs w:val="24"/>
        </w:rPr>
        <w:t xml:space="preserve"> Título Cuarto se hace mención del Consejo Nacional para las Personas con Discapacidad, </w:t>
      </w:r>
      <w:proofErr w:type="spellStart"/>
      <w:r w:rsidR="000507AF" w:rsidRPr="000507AF">
        <w:rPr>
          <w:rFonts w:ascii="Arial" w:hAnsi="Arial" w:cs="Arial"/>
          <w:sz w:val="24"/>
          <w:szCs w:val="24"/>
        </w:rPr>
        <w:t>Conadis</w:t>
      </w:r>
      <w:proofErr w:type="spellEnd"/>
      <w:r w:rsidR="000507AF" w:rsidRPr="000507AF">
        <w:rPr>
          <w:rFonts w:ascii="Arial" w:hAnsi="Arial" w:cs="Arial"/>
          <w:sz w:val="24"/>
          <w:szCs w:val="24"/>
        </w:rPr>
        <w:t>, el cual se convierte en el Consejo Nacional para el Desarrollo y la Inclusión de las Personas con Discapacidad</w:t>
      </w:r>
      <w:r>
        <w:rPr>
          <w:rFonts w:ascii="Arial" w:hAnsi="Arial" w:cs="Arial"/>
          <w:sz w:val="24"/>
          <w:szCs w:val="24"/>
        </w:rPr>
        <w:t>;</w:t>
      </w:r>
      <w:r w:rsidR="000507AF" w:rsidRPr="000507AF">
        <w:rPr>
          <w:rFonts w:ascii="Arial" w:hAnsi="Arial" w:cs="Arial"/>
          <w:sz w:val="24"/>
          <w:szCs w:val="24"/>
        </w:rPr>
        <w:t xml:space="preserve"> se menciona la Asamblea Consultiva, órgano de asesoría y consulta del </w:t>
      </w:r>
      <w:proofErr w:type="spellStart"/>
      <w:r w:rsidR="000507AF" w:rsidRPr="000507AF">
        <w:rPr>
          <w:rFonts w:ascii="Arial" w:hAnsi="Arial" w:cs="Arial"/>
          <w:sz w:val="24"/>
          <w:szCs w:val="24"/>
        </w:rPr>
        <w:t>Conadis</w:t>
      </w:r>
      <w:proofErr w:type="spellEnd"/>
      <w:r w:rsidR="000507AF" w:rsidRPr="000507AF">
        <w:rPr>
          <w:rFonts w:ascii="Arial" w:hAnsi="Arial" w:cs="Arial"/>
          <w:sz w:val="24"/>
          <w:szCs w:val="24"/>
        </w:rPr>
        <w:t xml:space="preserve">, de participación ciudadana y plural cuyo objetivo es analizar y proponer programas y acciones que incidan en el cumplimiento del Programa Nacional para el Desarrollo e Inclusión de las Personas con Discapacidad, elaborado y coordinado por el </w:t>
      </w:r>
      <w:proofErr w:type="spellStart"/>
      <w:r w:rsidR="000507AF" w:rsidRPr="000507AF">
        <w:rPr>
          <w:rFonts w:ascii="Arial" w:hAnsi="Arial" w:cs="Arial"/>
          <w:sz w:val="24"/>
          <w:szCs w:val="24"/>
        </w:rPr>
        <w:t>Conadis</w:t>
      </w:r>
      <w:proofErr w:type="spellEnd"/>
      <w:r w:rsidR="000507AF" w:rsidRPr="000507AF">
        <w:rPr>
          <w:rFonts w:ascii="Arial" w:hAnsi="Arial" w:cs="Arial"/>
          <w:sz w:val="24"/>
          <w:szCs w:val="24"/>
        </w:rPr>
        <w:t>.</w:t>
      </w:r>
    </w:p>
    <w:p w:rsidR="000507AF" w:rsidRPr="000507AF" w:rsidRDefault="000507AF" w:rsidP="000507AF">
      <w:pPr>
        <w:spacing w:after="200" w:line="264" w:lineRule="auto"/>
        <w:jc w:val="both"/>
        <w:rPr>
          <w:rFonts w:ascii="Arial" w:hAnsi="Arial" w:cs="Arial"/>
          <w:sz w:val="24"/>
          <w:szCs w:val="24"/>
        </w:rPr>
      </w:pPr>
    </w:p>
    <w:p w:rsidR="000507AF" w:rsidRDefault="007B446D" w:rsidP="000507AF">
      <w:pPr>
        <w:spacing w:after="20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 justifican que la “</w:t>
      </w:r>
      <w:r w:rsidR="000507AF" w:rsidRPr="000507AF">
        <w:rPr>
          <w:rFonts w:ascii="Arial" w:hAnsi="Arial" w:cs="Arial"/>
          <w:sz w:val="24"/>
          <w:szCs w:val="24"/>
        </w:rPr>
        <w:t>Iniciativa tiene por objeto crear una cultura de respeto hacia las personas discapacitadas, no obstruyendo las áreas reservadas para éstos como estacionamientos, cines, museos, escuelas entre otras; así como también originar un compromiso por parte del gobierno y autoridades competentes para la implementación de transporte público adecuado para las personas que poseen discapacidades diferentes, así como señalamientos y accesos para su correcto tránsito</w:t>
      </w:r>
      <w:r>
        <w:rPr>
          <w:rFonts w:ascii="Arial" w:hAnsi="Arial" w:cs="Arial"/>
          <w:sz w:val="24"/>
          <w:szCs w:val="24"/>
        </w:rPr>
        <w:t>”</w:t>
      </w:r>
      <w:r w:rsidR="000507AF" w:rsidRPr="000507AF">
        <w:rPr>
          <w:rFonts w:ascii="Arial" w:hAnsi="Arial" w:cs="Arial"/>
          <w:sz w:val="24"/>
          <w:szCs w:val="24"/>
        </w:rPr>
        <w:t xml:space="preserve">. </w:t>
      </w:r>
    </w:p>
    <w:p w:rsidR="00FC7C5D" w:rsidRDefault="00FC7C5D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507AF" w:rsidRPr="00D526A4" w:rsidRDefault="000507AF" w:rsidP="00D526A4">
      <w:pPr>
        <w:spacing w:after="200" w:line="264" w:lineRule="auto"/>
        <w:jc w:val="both"/>
        <w:rPr>
          <w:rFonts w:ascii="Arial" w:hAnsi="Arial" w:cs="Arial"/>
          <w:sz w:val="24"/>
          <w:szCs w:val="24"/>
        </w:rPr>
      </w:pPr>
    </w:p>
    <w:p w:rsidR="00EE4CFB" w:rsidRPr="00D526A4" w:rsidRDefault="00EE4CFB" w:rsidP="00D526A4">
      <w:pPr>
        <w:spacing w:after="200" w:line="264" w:lineRule="auto"/>
        <w:jc w:val="both"/>
        <w:rPr>
          <w:rFonts w:ascii="Arial" w:hAnsi="Arial" w:cs="Arial"/>
          <w:b/>
          <w:sz w:val="24"/>
          <w:szCs w:val="24"/>
        </w:rPr>
      </w:pPr>
      <w:r w:rsidRPr="00D526A4">
        <w:rPr>
          <w:rFonts w:ascii="Arial" w:hAnsi="Arial" w:cs="Arial"/>
          <w:b/>
          <w:sz w:val="24"/>
          <w:szCs w:val="24"/>
        </w:rPr>
        <w:t>Consideraciones:</w:t>
      </w:r>
    </w:p>
    <w:p w:rsidR="00EE4CFB" w:rsidRPr="00D526A4" w:rsidRDefault="00EE4CFB" w:rsidP="00D526A4">
      <w:pPr>
        <w:spacing w:after="200" w:line="264" w:lineRule="auto"/>
        <w:jc w:val="both"/>
        <w:rPr>
          <w:rFonts w:ascii="Arial" w:hAnsi="Arial" w:cs="Arial"/>
          <w:sz w:val="24"/>
          <w:szCs w:val="24"/>
        </w:rPr>
      </w:pPr>
    </w:p>
    <w:p w:rsidR="00EE4CFB" w:rsidRDefault="00EE4CFB" w:rsidP="00D526A4">
      <w:pPr>
        <w:pStyle w:val="Prrafodelista"/>
        <w:numPr>
          <w:ilvl w:val="0"/>
          <w:numId w:val="1"/>
        </w:numPr>
        <w:spacing w:after="200" w:line="264" w:lineRule="auto"/>
        <w:jc w:val="both"/>
      </w:pPr>
      <w:r w:rsidRPr="00D526A4">
        <w:t xml:space="preserve">La iniciativa propone la promulgación de un nuevo ordenamiento de carácter general, con el </w:t>
      </w:r>
      <w:r w:rsidR="0090539F">
        <w:t xml:space="preserve">mismo </w:t>
      </w:r>
      <w:r w:rsidRPr="00D526A4">
        <w:t>título de</w:t>
      </w:r>
      <w:r w:rsidR="0090539F">
        <w:t xml:space="preserve"> la Ley vigente,</w:t>
      </w:r>
      <w:r w:rsidRPr="00D526A4">
        <w:t xml:space="preserve"> “Ley </w:t>
      </w:r>
      <w:r w:rsidR="0090539F">
        <w:t>General para la Inclusión de las Personas con Discapacidad</w:t>
      </w:r>
      <w:r w:rsidRPr="00D526A4">
        <w:t xml:space="preserve">”.  </w:t>
      </w:r>
      <w:r w:rsidR="0090539F">
        <w:t>La mayoría de los elementos de esta nueva ley se encuentran comprendidos en igual modo que en la ley vigente.</w:t>
      </w:r>
    </w:p>
    <w:p w:rsidR="0090539F" w:rsidRDefault="0090539F" w:rsidP="0090539F">
      <w:pPr>
        <w:pStyle w:val="Prrafodelista"/>
        <w:spacing w:after="200" w:line="264" w:lineRule="auto"/>
        <w:ind w:left="1080"/>
        <w:jc w:val="both"/>
      </w:pPr>
    </w:p>
    <w:p w:rsidR="0090539F" w:rsidRPr="00D526A4" w:rsidRDefault="0090539F" w:rsidP="0090539F">
      <w:pPr>
        <w:pStyle w:val="Prrafodelista"/>
        <w:spacing w:after="200" w:line="264" w:lineRule="auto"/>
        <w:ind w:left="1080"/>
        <w:jc w:val="both"/>
      </w:pPr>
      <w:r>
        <w:t>Los nuevos aportes que hace la iniciativa en comparativo con la actual Ley, esta comisión detectó que formaron parte de las iniciativas que, entre 2010 y 2011, sirvieron de base para la discusión y posterior aprobación de la actual Ley General para la Inclusión de las Personas con Discapacidad.</w:t>
      </w:r>
    </w:p>
    <w:p w:rsidR="00EE4CFB" w:rsidRPr="00D526A4" w:rsidRDefault="00EE4CFB" w:rsidP="00D526A4">
      <w:pPr>
        <w:spacing w:after="200" w:line="264" w:lineRule="auto"/>
        <w:jc w:val="both"/>
        <w:rPr>
          <w:rFonts w:ascii="Arial" w:hAnsi="Arial" w:cs="Arial"/>
        </w:rPr>
      </w:pPr>
    </w:p>
    <w:p w:rsidR="00EE4CFB" w:rsidRDefault="001D60E8" w:rsidP="00D526A4">
      <w:pPr>
        <w:pStyle w:val="Prrafodelista"/>
        <w:numPr>
          <w:ilvl w:val="0"/>
          <w:numId w:val="1"/>
        </w:numPr>
        <w:spacing w:after="200" w:line="264" w:lineRule="auto"/>
        <w:jc w:val="both"/>
      </w:pPr>
      <w:r>
        <w:t>La actual Ley, que fue promulgada el 30 de mayo de 2005, a la fecha se encuentra en proceso para tomar plena vigencia.  A más de una década, los componentes que incluye para la participación ciudadana, tanto la Asamblea Consultiva como la Junta de Gobierno, siguen bajo el análisis</w:t>
      </w:r>
      <w:r w:rsidR="00582393">
        <w:t xml:space="preserve"> del Poder Judicial de la Federación</w:t>
      </w:r>
      <w:r>
        <w:t>, por los amparos tramitados contra el modo en que fue convocada la elección de la Asamblea</w:t>
      </w:r>
      <w:r w:rsidR="00582393">
        <w:t xml:space="preserve"> Consultiva, establecida en los artículos 51 al 56</w:t>
      </w:r>
      <w:r>
        <w:t>.</w:t>
      </w:r>
    </w:p>
    <w:p w:rsidR="001D60E8" w:rsidRDefault="001D60E8" w:rsidP="001D60E8">
      <w:pPr>
        <w:pStyle w:val="Prrafodelista"/>
        <w:spacing w:after="200" w:line="264" w:lineRule="auto"/>
        <w:ind w:left="1080"/>
        <w:jc w:val="both"/>
      </w:pPr>
    </w:p>
    <w:p w:rsidR="001D60E8" w:rsidRPr="00D526A4" w:rsidRDefault="001D60E8" w:rsidP="001D60E8">
      <w:pPr>
        <w:pStyle w:val="Prrafodelista"/>
        <w:spacing w:after="200" w:line="264" w:lineRule="auto"/>
        <w:ind w:left="1080"/>
        <w:jc w:val="both"/>
      </w:pPr>
      <w:r>
        <w:t>A criterio de esta Comisión, en aras de un respeto a la división de poderes establecida en el artículo 49 de la Constitución Política d</w:t>
      </w:r>
      <w:r w:rsidR="00262443">
        <w:t>e los Estados Unidos Mexicano</w:t>
      </w:r>
      <w:r w:rsidR="00582393">
        <w:t xml:space="preserve"> y a la Supremacía Constitucional</w:t>
      </w:r>
      <w:r w:rsidR="00262443">
        <w:t>, el Poder Legislativo debe otorgar el tiempo suficiente</w:t>
      </w:r>
      <w:r w:rsidR="00582393">
        <w:t xml:space="preserve"> y razonable</w:t>
      </w:r>
      <w:r w:rsidR="00262443">
        <w:t xml:space="preserve"> para que se diriman en el Poder Judicial las controversias planteadas ante l</w:t>
      </w:r>
      <w:r w:rsidR="00582393">
        <w:t xml:space="preserve">os órganos jurisdiccionales, </w:t>
      </w:r>
      <w:r w:rsidR="00262443">
        <w:t>relacionadas con este ordenamiento y al Poder Ejecutivo para llevar a cabo las reformas a reglamentos y a la administración pública federal, estatales y municipales, para dotar de plena vigencia a esta Ley antes de plantear su derogación y la expedición de un nuevo ordenamiento.</w:t>
      </w:r>
    </w:p>
    <w:p w:rsidR="00EE4CFB" w:rsidRPr="00D526A4" w:rsidRDefault="00EE4CFB" w:rsidP="00D526A4">
      <w:pPr>
        <w:pStyle w:val="Prrafodelista"/>
        <w:spacing w:after="200" w:line="264" w:lineRule="auto"/>
      </w:pPr>
    </w:p>
    <w:p w:rsidR="00D526A4" w:rsidRPr="00D526A4" w:rsidRDefault="00D526A4" w:rsidP="00D526A4">
      <w:pPr>
        <w:spacing w:after="200" w:line="264" w:lineRule="auto"/>
        <w:ind w:right="18"/>
        <w:jc w:val="both"/>
        <w:rPr>
          <w:rFonts w:ascii="Arial" w:hAnsi="Arial" w:cs="Arial"/>
          <w:sz w:val="24"/>
          <w:szCs w:val="24"/>
        </w:rPr>
      </w:pPr>
      <w:r w:rsidRPr="00D526A4">
        <w:rPr>
          <w:rFonts w:ascii="Arial" w:hAnsi="Arial" w:cs="Arial"/>
          <w:sz w:val="24"/>
          <w:szCs w:val="24"/>
        </w:rPr>
        <w:lastRenderedPageBreak/>
        <w:t>Por lo antes expuesto y para los efectos del Apartado G del artículo 72 de la Constitución Política de los Estados Unidos Mexicanos, se somete a consideración de esta honorable asamblea el siguiente:</w:t>
      </w:r>
    </w:p>
    <w:p w:rsidR="00EE4CFB" w:rsidRDefault="00EE4CFB" w:rsidP="00D526A4">
      <w:pPr>
        <w:spacing w:after="200" w:line="264" w:lineRule="auto"/>
        <w:jc w:val="both"/>
        <w:rPr>
          <w:rFonts w:ascii="Arial" w:hAnsi="Arial" w:cs="Arial"/>
          <w:sz w:val="24"/>
          <w:szCs w:val="24"/>
        </w:rPr>
      </w:pPr>
    </w:p>
    <w:p w:rsidR="00D526A4" w:rsidRPr="00D526A4" w:rsidRDefault="00D526A4" w:rsidP="00D526A4">
      <w:pPr>
        <w:spacing w:after="200" w:line="264" w:lineRule="auto"/>
        <w:jc w:val="both"/>
        <w:rPr>
          <w:rFonts w:ascii="Arial" w:hAnsi="Arial" w:cs="Arial"/>
          <w:b/>
          <w:sz w:val="24"/>
          <w:szCs w:val="24"/>
        </w:rPr>
      </w:pPr>
      <w:r w:rsidRPr="00D526A4">
        <w:rPr>
          <w:rFonts w:ascii="Arial" w:hAnsi="Arial" w:cs="Arial"/>
          <w:b/>
          <w:sz w:val="24"/>
          <w:szCs w:val="24"/>
        </w:rPr>
        <w:t>Acuerdo</w:t>
      </w:r>
    </w:p>
    <w:p w:rsidR="00D526A4" w:rsidRPr="00D526A4" w:rsidRDefault="00D526A4" w:rsidP="00D526A4">
      <w:pPr>
        <w:spacing w:after="200" w:line="264" w:lineRule="auto"/>
        <w:jc w:val="both"/>
        <w:rPr>
          <w:rFonts w:ascii="Arial" w:hAnsi="Arial" w:cs="Arial"/>
          <w:sz w:val="24"/>
          <w:szCs w:val="24"/>
        </w:rPr>
      </w:pPr>
    </w:p>
    <w:p w:rsidR="00B36A03" w:rsidRPr="00D526A4" w:rsidRDefault="00B36A03" w:rsidP="00D526A4">
      <w:pPr>
        <w:spacing w:after="200" w:line="264" w:lineRule="auto"/>
        <w:jc w:val="both"/>
        <w:rPr>
          <w:rFonts w:ascii="Arial" w:hAnsi="Arial" w:cs="Arial"/>
          <w:sz w:val="24"/>
          <w:szCs w:val="24"/>
        </w:rPr>
      </w:pPr>
      <w:r w:rsidRPr="00D526A4">
        <w:rPr>
          <w:rFonts w:ascii="Arial" w:hAnsi="Arial" w:cs="Arial"/>
          <w:b/>
          <w:sz w:val="24"/>
          <w:szCs w:val="24"/>
        </w:rPr>
        <w:t xml:space="preserve">PRIMERO.- </w:t>
      </w:r>
      <w:r w:rsidRPr="00D526A4">
        <w:rPr>
          <w:rFonts w:ascii="Arial" w:hAnsi="Arial" w:cs="Arial"/>
          <w:sz w:val="24"/>
          <w:szCs w:val="24"/>
        </w:rPr>
        <w:t xml:space="preserve">Se desecha la iniciativa con proyecto de decreto por la que se expide la Ley </w:t>
      </w:r>
      <w:r w:rsidR="00262443">
        <w:rPr>
          <w:rFonts w:ascii="Arial" w:hAnsi="Arial" w:cs="Arial"/>
          <w:sz w:val="24"/>
          <w:szCs w:val="24"/>
        </w:rPr>
        <w:t>General para la Inclusión de las Personas con Discapacidad, a cargo de</w:t>
      </w:r>
      <w:r w:rsidRPr="00D526A4">
        <w:rPr>
          <w:rFonts w:ascii="Arial" w:hAnsi="Arial" w:cs="Arial"/>
          <w:sz w:val="24"/>
          <w:szCs w:val="24"/>
        </w:rPr>
        <w:t>l</w:t>
      </w:r>
      <w:r w:rsidR="00262443">
        <w:rPr>
          <w:rFonts w:ascii="Arial" w:hAnsi="Arial" w:cs="Arial"/>
          <w:sz w:val="24"/>
          <w:szCs w:val="24"/>
        </w:rPr>
        <w:t xml:space="preserve"> Diputado</w:t>
      </w:r>
      <w:r w:rsidRPr="00D526A4">
        <w:rPr>
          <w:rFonts w:ascii="Arial" w:hAnsi="Arial" w:cs="Arial"/>
          <w:sz w:val="24"/>
          <w:szCs w:val="24"/>
        </w:rPr>
        <w:t xml:space="preserve"> </w:t>
      </w:r>
      <w:r w:rsidR="00262443">
        <w:rPr>
          <w:rFonts w:ascii="Arial" w:hAnsi="Arial" w:cs="Arial"/>
          <w:sz w:val="24"/>
          <w:szCs w:val="24"/>
        </w:rPr>
        <w:t>Salomón Fernando Rosales Reyes</w:t>
      </w:r>
      <w:r w:rsidRPr="00D526A4">
        <w:rPr>
          <w:rFonts w:ascii="Arial" w:hAnsi="Arial" w:cs="Arial"/>
          <w:sz w:val="24"/>
          <w:szCs w:val="24"/>
        </w:rPr>
        <w:t xml:space="preserve">, de fecha </w:t>
      </w:r>
      <w:r w:rsidR="00262443">
        <w:rPr>
          <w:rFonts w:ascii="Arial" w:hAnsi="Arial" w:cs="Arial"/>
          <w:sz w:val="24"/>
          <w:szCs w:val="24"/>
        </w:rPr>
        <w:t>15</w:t>
      </w:r>
      <w:r w:rsidRPr="00D526A4">
        <w:rPr>
          <w:rFonts w:ascii="Arial" w:hAnsi="Arial" w:cs="Arial"/>
          <w:sz w:val="24"/>
          <w:szCs w:val="24"/>
        </w:rPr>
        <w:t xml:space="preserve"> de </w:t>
      </w:r>
      <w:r w:rsidR="00262443">
        <w:rPr>
          <w:rFonts w:ascii="Arial" w:hAnsi="Arial" w:cs="Arial"/>
          <w:sz w:val="24"/>
          <w:szCs w:val="24"/>
        </w:rPr>
        <w:t>diciembre</w:t>
      </w:r>
      <w:r w:rsidRPr="00D526A4">
        <w:rPr>
          <w:rFonts w:ascii="Arial" w:hAnsi="Arial" w:cs="Arial"/>
          <w:sz w:val="24"/>
          <w:szCs w:val="24"/>
        </w:rPr>
        <w:t xml:space="preserve"> </w:t>
      </w:r>
      <w:r w:rsidR="00D526A4" w:rsidRPr="00D526A4">
        <w:rPr>
          <w:rFonts w:ascii="Arial" w:hAnsi="Arial" w:cs="Arial"/>
          <w:sz w:val="24"/>
          <w:szCs w:val="24"/>
        </w:rPr>
        <w:t>de 201</w:t>
      </w:r>
      <w:r w:rsidR="00262443">
        <w:rPr>
          <w:rFonts w:ascii="Arial" w:hAnsi="Arial" w:cs="Arial"/>
          <w:sz w:val="24"/>
          <w:szCs w:val="24"/>
        </w:rPr>
        <w:t>5</w:t>
      </w:r>
      <w:r w:rsidRPr="00D526A4">
        <w:rPr>
          <w:rFonts w:ascii="Arial" w:hAnsi="Arial" w:cs="Arial"/>
          <w:sz w:val="24"/>
          <w:szCs w:val="24"/>
        </w:rPr>
        <w:t>.</w:t>
      </w:r>
    </w:p>
    <w:p w:rsidR="00B36A03" w:rsidRPr="00D526A4" w:rsidRDefault="00B36A03" w:rsidP="00D526A4">
      <w:pPr>
        <w:spacing w:after="200" w:line="264" w:lineRule="auto"/>
        <w:jc w:val="both"/>
        <w:rPr>
          <w:rFonts w:ascii="Arial" w:hAnsi="Arial" w:cs="Arial"/>
          <w:sz w:val="24"/>
          <w:szCs w:val="24"/>
        </w:rPr>
      </w:pPr>
    </w:p>
    <w:p w:rsidR="00B36A03" w:rsidRPr="00D526A4" w:rsidRDefault="00B36A03" w:rsidP="00D526A4">
      <w:pPr>
        <w:spacing w:after="200" w:line="264" w:lineRule="auto"/>
        <w:jc w:val="both"/>
        <w:rPr>
          <w:rFonts w:ascii="Arial" w:hAnsi="Arial" w:cs="Arial"/>
          <w:sz w:val="24"/>
          <w:szCs w:val="24"/>
        </w:rPr>
      </w:pPr>
      <w:r w:rsidRPr="00D526A4">
        <w:rPr>
          <w:rFonts w:ascii="Arial" w:hAnsi="Arial" w:cs="Arial"/>
          <w:b/>
          <w:sz w:val="24"/>
          <w:szCs w:val="24"/>
        </w:rPr>
        <w:t xml:space="preserve">SEGUNDO.- </w:t>
      </w:r>
      <w:r w:rsidRPr="00D526A4">
        <w:rPr>
          <w:rFonts w:ascii="Arial" w:hAnsi="Arial" w:cs="Arial"/>
          <w:sz w:val="24"/>
          <w:szCs w:val="24"/>
        </w:rPr>
        <w:t xml:space="preserve">Archívese el presente asunto como totalmente concluido. </w:t>
      </w:r>
    </w:p>
    <w:p w:rsidR="00EE4CFB" w:rsidRPr="00D526A4" w:rsidRDefault="00EE4CFB" w:rsidP="00D526A4">
      <w:pPr>
        <w:spacing w:after="200" w:line="264" w:lineRule="auto"/>
        <w:jc w:val="both"/>
        <w:rPr>
          <w:rFonts w:ascii="Arial" w:hAnsi="Arial" w:cs="Arial"/>
          <w:sz w:val="24"/>
          <w:szCs w:val="24"/>
        </w:rPr>
      </w:pPr>
    </w:p>
    <w:p w:rsidR="00D30A74" w:rsidRPr="00D526A4" w:rsidRDefault="00EE4CFB" w:rsidP="00D526A4">
      <w:pPr>
        <w:spacing w:after="200" w:line="264" w:lineRule="auto"/>
        <w:jc w:val="both"/>
        <w:rPr>
          <w:rFonts w:ascii="Arial" w:hAnsi="Arial" w:cs="Arial"/>
          <w:sz w:val="24"/>
          <w:szCs w:val="24"/>
        </w:rPr>
      </w:pPr>
      <w:r w:rsidRPr="00D526A4">
        <w:rPr>
          <w:rFonts w:ascii="Arial" w:hAnsi="Arial" w:cs="Arial"/>
          <w:sz w:val="24"/>
          <w:szCs w:val="24"/>
        </w:rPr>
        <w:t>Palacio Le</w:t>
      </w:r>
      <w:r w:rsidR="00950A68">
        <w:rPr>
          <w:rFonts w:ascii="Arial" w:hAnsi="Arial" w:cs="Arial"/>
          <w:sz w:val="24"/>
          <w:szCs w:val="24"/>
        </w:rPr>
        <w:t>gislativo de San Lázaro a los 6</w:t>
      </w:r>
      <w:r w:rsidRPr="00D526A4">
        <w:rPr>
          <w:rFonts w:ascii="Arial" w:hAnsi="Arial" w:cs="Arial"/>
          <w:sz w:val="24"/>
          <w:szCs w:val="24"/>
        </w:rPr>
        <w:t xml:space="preserve"> días del mes de </w:t>
      </w:r>
      <w:r w:rsidR="00950A68">
        <w:rPr>
          <w:rFonts w:ascii="Arial" w:hAnsi="Arial" w:cs="Arial"/>
          <w:sz w:val="24"/>
          <w:szCs w:val="24"/>
        </w:rPr>
        <w:t xml:space="preserve">septiembre </w:t>
      </w:r>
      <w:r w:rsidRPr="00D526A4">
        <w:rPr>
          <w:rFonts w:ascii="Arial" w:hAnsi="Arial" w:cs="Arial"/>
          <w:sz w:val="24"/>
          <w:szCs w:val="24"/>
        </w:rPr>
        <w:t>de 2016.</w:t>
      </w:r>
    </w:p>
    <w:p w:rsidR="00D30A74" w:rsidRDefault="00D30A74" w:rsidP="00D526A4">
      <w:pPr>
        <w:spacing w:after="200" w:line="264" w:lineRule="auto"/>
        <w:jc w:val="both"/>
        <w:rPr>
          <w:rFonts w:ascii="Arial" w:hAnsi="Arial" w:cs="Arial"/>
          <w:sz w:val="24"/>
          <w:szCs w:val="24"/>
        </w:rPr>
      </w:pPr>
    </w:p>
    <w:p w:rsidR="00262443" w:rsidRPr="00D526A4" w:rsidRDefault="00262443" w:rsidP="00D526A4">
      <w:pPr>
        <w:spacing w:after="20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comisión.</w:t>
      </w:r>
      <w:bookmarkStart w:id="0" w:name="_GoBack"/>
      <w:bookmarkEnd w:id="0"/>
    </w:p>
    <w:sectPr w:rsidR="00262443" w:rsidRPr="00D526A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A01" w:rsidRDefault="008E1A01" w:rsidP="00D30A74">
      <w:pPr>
        <w:spacing w:after="0" w:line="240" w:lineRule="auto"/>
      </w:pPr>
      <w:r>
        <w:separator/>
      </w:r>
    </w:p>
  </w:endnote>
  <w:endnote w:type="continuationSeparator" w:id="0">
    <w:p w:rsidR="008E1A01" w:rsidRDefault="008E1A01" w:rsidP="00D30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A01" w:rsidRDefault="008E1A01" w:rsidP="00D30A74">
      <w:pPr>
        <w:spacing w:after="0" w:line="240" w:lineRule="auto"/>
      </w:pPr>
      <w:r>
        <w:separator/>
      </w:r>
    </w:p>
  </w:footnote>
  <w:footnote w:type="continuationSeparator" w:id="0">
    <w:p w:rsidR="008E1A01" w:rsidRDefault="008E1A01" w:rsidP="00D30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45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8080"/>
    </w:tblGrid>
    <w:tr w:rsidR="00D30A74" w:rsidTr="007C1DDF">
      <w:trPr>
        <w:jc w:val="center"/>
      </w:trPr>
      <w:tc>
        <w:tcPr>
          <w:tcW w:w="2376" w:type="dxa"/>
        </w:tcPr>
        <w:p w:rsidR="00D30A74" w:rsidRPr="00B86B84" w:rsidRDefault="00D30A74" w:rsidP="00D30A74">
          <w:pPr>
            <w:jc w:val="center"/>
            <w:rPr>
              <w:rFonts w:ascii="Cambria" w:hAnsi="Cambria"/>
              <w:sz w:val="20"/>
              <w:szCs w:val="20"/>
            </w:rPr>
          </w:pPr>
          <w:r>
            <w:rPr>
              <w:noProof/>
              <w:color w:val="000000"/>
              <w:lang w:eastAsia="es-MX"/>
            </w:rPr>
            <w:drawing>
              <wp:inline distT="0" distB="0" distL="0" distR="0" wp14:anchorId="3F4D65D7" wp14:editId="1748CABD">
                <wp:extent cx="1352550" cy="1085850"/>
                <wp:effectExtent l="0" t="0" r="0" b="0"/>
                <wp:docPr id="4" name="Imagen 4" descr="http://www.diputados.gob.mx/images/Cabilderos_2015.png">
                  <a:hlinkClick xmlns:a="http://schemas.openxmlformats.org/drawingml/2006/main" r:id="rId1" tgtFrame="&quot;_sel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diputados.gob.mx/images/Cabilderos_2015.png">
                          <a:hlinkClick r:id="rId1" tgtFrame="&quot;_self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440" t="7082" r="21413" b="42455"/>
                        <a:stretch/>
                      </pic:blipFill>
                      <pic:spPr bwMode="auto">
                        <a:xfrm>
                          <a:off x="0" y="0"/>
                          <a:ext cx="1357027" cy="1089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D30A74" w:rsidRPr="006A39EE" w:rsidRDefault="00B50FDC" w:rsidP="00B50FDC">
          <w:pPr>
            <w:spacing w:after="0"/>
            <w:jc w:val="center"/>
            <w:rPr>
              <w:rFonts w:ascii="Cambria" w:hAnsi="Cambria"/>
              <w:b/>
              <w:sz w:val="32"/>
              <w:szCs w:val="32"/>
            </w:rPr>
          </w:pPr>
          <w:r>
            <w:rPr>
              <w:rFonts w:ascii="Cambria" w:hAnsi="Cambria"/>
              <w:b/>
              <w:sz w:val="32"/>
              <w:szCs w:val="32"/>
            </w:rPr>
            <w:t>Comisi</w:t>
          </w:r>
          <w:r w:rsidR="000507AF">
            <w:rPr>
              <w:rFonts w:ascii="Cambria" w:hAnsi="Cambria"/>
              <w:b/>
              <w:sz w:val="32"/>
              <w:szCs w:val="32"/>
            </w:rPr>
            <w:t>ó</w:t>
          </w:r>
          <w:r>
            <w:rPr>
              <w:rFonts w:ascii="Cambria" w:hAnsi="Cambria"/>
              <w:b/>
              <w:sz w:val="32"/>
              <w:szCs w:val="32"/>
            </w:rPr>
            <w:t xml:space="preserve">n </w:t>
          </w:r>
          <w:r w:rsidR="00D30A74">
            <w:rPr>
              <w:rFonts w:ascii="Cambria" w:hAnsi="Cambria"/>
              <w:b/>
              <w:sz w:val="32"/>
              <w:szCs w:val="32"/>
            </w:rPr>
            <w:t>de Atención a</w:t>
          </w:r>
          <w:r w:rsidR="00D30A74" w:rsidRPr="006A39EE">
            <w:rPr>
              <w:rFonts w:ascii="Cambria" w:hAnsi="Cambria"/>
              <w:b/>
              <w:sz w:val="32"/>
              <w:szCs w:val="32"/>
            </w:rPr>
            <w:t xml:space="preserve"> Grupos Vulnerables</w:t>
          </w:r>
          <w:r w:rsidR="000507AF">
            <w:rPr>
              <w:rFonts w:ascii="Cambria" w:hAnsi="Cambria"/>
              <w:b/>
              <w:sz w:val="32"/>
              <w:szCs w:val="32"/>
            </w:rPr>
            <w:t>.</w:t>
          </w:r>
        </w:p>
        <w:tbl>
          <w:tblPr>
            <w:tblStyle w:val="Tablaconcuadrcula"/>
            <w:tblW w:w="0" w:type="auto"/>
            <w:tblInd w:w="275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394"/>
          </w:tblGrid>
          <w:tr w:rsidR="00D30A74" w:rsidRPr="006A39EE" w:rsidTr="007C1DDF">
            <w:tc>
              <w:tcPr>
                <w:tcW w:w="4394" w:type="dxa"/>
              </w:tcPr>
              <w:p w:rsidR="00D30A74" w:rsidRDefault="00D30A74" w:rsidP="00D30A74">
                <w:pPr>
                  <w:jc w:val="both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  <w:p w:rsidR="00D30A74" w:rsidRPr="006A39EE" w:rsidRDefault="00BD5C6F" w:rsidP="000507AF">
                <w:pPr>
                  <w:jc w:val="both"/>
                  <w:rPr>
                    <w:b/>
                    <w:sz w:val="20"/>
                    <w:szCs w:val="20"/>
                  </w:rPr>
                </w:pPr>
                <w:r w:rsidRPr="00BD5C6F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DICTAMEN A LA INICIATIVA CON PROYECTO DE DECRETO POR LA QUE EXPIDE LA LEY </w:t>
                </w:r>
                <w:r w:rsidR="000507AF">
                  <w:rPr>
                    <w:rFonts w:ascii="Arial" w:hAnsi="Arial" w:cs="Arial"/>
                    <w:b/>
                    <w:sz w:val="16"/>
                    <w:szCs w:val="16"/>
                  </w:rPr>
                  <w:t>GENERAL PARA LA INLCUSIÓN DE LAS PERSONAS CON DISCAPACIDAD</w:t>
                </w:r>
                <w:r w:rsidRPr="00BD5C6F">
                  <w:rPr>
                    <w:rFonts w:ascii="Arial" w:hAnsi="Arial" w:cs="Arial"/>
                    <w:b/>
                    <w:sz w:val="16"/>
                    <w:szCs w:val="16"/>
                  </w:rPr>
                  <w:t>, A CARGO DEL DIPUTAD</w:t>
                </w:r>
                <w:r w:rsidR="000507AF">
                  <w:rPr>
                    <w:rFonts w:ascii="Arial" w:hAnsi="Arial" w:cs="Arial"/>
                    <w:b/>
                    <w:sz w:val="16"/>
                    <w:szCs w:val="16"/>
                  </w:rPr>
                  <w:t>O</w:t>
                </w:r>
                <w:r w:rsidRPr="00BD5C6F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  <w:r w:rsidR="000507AF">
                  <w:rPr>
                    <w:rFonts w:ascii="Arial" w:hAnsi="Arial" w:cs="Arial"/>
                    <w:b/>
                    <w:sz w:val="16"/>
                    <w:szCs w:val="16"/>
                  </w:rPr>
                  <w:t>SALOMÓN FERNANDO ROSALES REYES</w:t>
                </w:r>
                <w:r w:rsidRPr="00BD5C6F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, DEL GRUPO PARLAMENTARIO DEL PARTIDO </w:t>
                </w:r>
                <w:r w:rsidR="000507AF">
                  <w:rPr>
                    <w:rFonts w:ascii="Arial" w:hAnsi="Arial" w:cs="Arial"/>
                    <w:b/>
                    <w:sz w:val="16"/>
                    <w:szCs w:val="16"/>
                  </w:rPr>
                  <w:t>REVOLUCIONARIO INSTITUCIONAL</w:t>
                </w:r>
                <w:r w:rsidRPr="00BD5C6F">
                  <w:rPr>
                    <w:rFonts w:ascii="Arial" w:hAnsi="Arial" w:cs="Arial"/>
                    <w:b/>
                    <w:sz w:val="16"/>
                    <w:szCs w:val="16"/>
                  </w:rPr>
                  <w:t>.</w:t>
                </w:r>
                <w:r w:rsidR="000507AF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EXP</w:t>
                </w:r>
                <w:r w:rsidR="00B50FDC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. </w:t>
                </w:r>
                <w:r w:rsidR="000507AF">
                  <w:rPr>
                    <w:rFonts w:ascii="Arial" w:hAnsi="Arial" w:cs="Arial"/>
                    <w:b/>
                    <w:sz w:val="16"/>
                    <w:szCs w:val="16"/>
                  </w:rPr>
                  <w:t>1412</w:t>
                </w:r>
                <w:r w:rsidR="00D30A74">
                  <w:rPr>
                    <w:rFonts w:ascii="Arial" w:hAnsi="Arial" w:cs="Arial"/>
                    <w:b/>
                    <w:sz w:val="16"/>
                    <w:szCs w:val="16"/>
                  </w:rPr>
                  <w:t>.</w:t>
                </w:r>
              </w:p>
            </w:tc>
          </w:tr>
        </w:tbl>
        <w:p w:rsidR="00D30A74" w:rsidRPr="003B0D6E" w:rsidRDefault="00D30A74" w:rsidP="00D30A74">
          <w:pPr>
            <w:tabs>
              <w:tab w:val="left" w:pos="3135"/>
            </w:tabs>
            <w:rPr>
              <w:b/>
              <w:sz w:val="28"/>
              <w:szCs w:val="28"/>
            </w:rPr>
          </w:pPr>
        </w:p>
      </w:tc>
    </w:tr>
  </w:tbl>
  <w:p w:rsidR="00D30A74" w:rsidRDefault="00D30A74" w:rsidP="00D30A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95939"/>
    <w:multiLevelType w:val="hybridMultilevel"/>
    <w:tmpl w:val="457ACEA4"/>
    <w:lvl w:ilvl="0" w:tplc="8F229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A8"/>
    <w:rsid w:val="000343E3"/>
    <w:rsid w:val="000507AF"/>
    <w:rsid w:val="000C3926"/>
    <w:rsid w:val="001D60E8"/>
    <w:rsid w:val="00221838"/>
    <w:rsid w:val="00262443"/>
    <w:rsid w:val="002808CB"/>
    <w:rsid w:val="003846EA"/>
    <w:rsid w:val="003C57A8"/>
    <w:rsid w:val="00582393"/>
    <w:rsid w:val="005E353A"/>
    <w:rsid w:val="00670023"/>
    <w:rsid w:val="007B446D"/>
    <w:rsid w:val="008E1A01"/>
    <w:rsid w:val="0090539F"/>
    <w:rsid w:val="00950A68"/>
    <w:rsid w:val="00B30346"/>
    <w:rsid w:val="00B36A03"/>
    <w:rsid w:val="00B50FDC"/>
    <w:rsid w:val="00BD5C6F"/>
    <w:rsid w:val="00C72DCE"/>
    <w:rsid w:val="00D30A74"/>
    <w:rsid w:val="00D526A4"/>
    <w:rsid w:val="00DA3AB8"/>
    <w:rsid w:val="00EE4CFB"/>
    <w:rsid w:val="00EF5223"/>
    <w:rsid w:val="00EF6D76"/>
    <w:rsid w:val="00FC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8AB227-CF3D-4620-91F7-6B96E87B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CFB"/>
    <w:pPr>
      <w:spacing w:after="160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0A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A74"/>
  </w:style>
  <w:style w:type="paragraph" w:styleId="Piedepgina">
    <w:name w:val="footer"/>
    <w:basedOn w:val="Normal"/>
    <w:link w:val="PiedepginaCar"/>
    <w:uiPriority w:val="99"/>
    <w:unhideWhenUsed/>
    <w:rsid w:val="00D30A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A74"/>
  </w:style>
  <w:style w:type="table" w:styleId="Tablaconcuadrcula">
    <w:name w:val="Table Grid"/>
    <w:basedOn w:val="Tablanormal"/>
    <w:uiPriority w:val="59"/>
    <w:rsid w:val="00D30A7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4CFB"/>
    <w:pPr>
      <w:spacing w:after="120"/>
      <w:ind w:left="720"/>
      <w:contextualSpacing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iputados.gob.mx/cabilderos/index_LXIII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1089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2016-08-17T23:25:00Z</dcterms:created>
  <dcterms:modified xsi:type="dcterms:W3CDTF">2016-09-01T20:35:00Z</dcterms:modified>
</cp:coreProperties>
</file>